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B625E" w14:textId="77777777" w:rsidR="00A60D3E" w:rsidRDefault="00A60D3E" w:rsidP="00A60D3E">
      <w:pPr>
        <w:rPr>
          <w:b/>
          <w:bCs/>
        </w:rPr>
      </w:pPr>
      <w:r w:rsidRPr="00A60D3E">
        <w:rPr>
          <w:b/>
          <w:bCs/>
        </w:rPr>
        <w:t>FRÜHLINGS-FLOW-YOGINI-GÖTTINNEN-RETREAT</w:t>
      </w:r>
    </w:p>
    <w:p w14:paraId="615E0451" w14:textId="173A73BD" w:rsidR="00A815E4" w:rsidRPr="00A60D3E" w:rsidRDefault="00A815E4" w:rsidP="00A60D3E">
      <w:pPr>
        <w:rPr>
          <w:b/>
          <w:bCs/>
        </w:rPr>
      </w:pPr>
      <w:r>
        <w:rPr>
          <w:b/>
          <w:bCs/>
        </w:rPr>
        <w:t>mit Sandra Ahmadi</w:t>
      </w:r>
    </w:p>
    <w:p w14:paraId="0DC99AC6" w14:textId="77777777" w:rsidR="00A60D3E" w:rsidRPr="00A60D3E" w:rsidRDefault="00A60D3E" w:rsidP="00A60D3E">
      <w:pPr>
        <w:rPr>
          <w:b/>
          <w:bCs/>
        </w:rPr>
      </w:pPr>
      <w:proofErr w:type="gramStart"/>
      <w:r w:rsidRPr="00A60D3E">
        <w:rPr>
          <w:b/>
          <w:bCs/>
        </w:rPr>
        <w:t>erwachen .</w:t>
      </w:r>
      <w:proofErr w:type="gramEnd"/>
      <w:r w:rsidRPr="00A60D3E">
        <w:rPr>
          <w:b/>
          <w:bCs/>
        </w:rPr>
        <w:t xml:space="preserve"> </w:t>
      </w:r>
      <w:proofErr w:type="spellStart"/>
      <w:proofErr w:type="gramStart"/>
      <w:r w:rsidRPr="00A60D3E">
        <w:rPr>
          <w:b/>
          <w:bCs/>
        </w:rPr>
        <w:t>geniessen</w:t>
      </w:r>
      <w:proofErr w:type="spellEnd"/>
      <w:r w:rsidRPr="00A60D3E">
        <w:rPr>
          <w:b/>
          <w:bCs/>
        </w:rPr>
        <w:t xml:space="preserve"> .</w:t>
      </w:r>
      <w:proofErr w:type="gramEnd"/>
      <w:r w:rsidRPr="00A60D3E">
        <w:rPr>
          <w:b/>
          <w:bCs/>
        </w:rPr>
        <w:t xml:space="preserve"> SEIN... mit allen Sinnen</w:t>
      </w:r>
    </w:p>
    <w:p w14:paraId="1BF5174C" w14:textId="02B70B46" w:rsidR="001D7FFC" w:rsidRPr="001D7FFC" w:rsidRDefault="001D7FFC" w:rsidP="001D7FFC">
      <w:r w:rsidRPr="001D7FFC">
        <w:t>Genieße inmitten der zauberhaften Weinberge der Südsteiermark nährende Tage des Rückzugs und er-LEBE das Frühlings-Erwachen auf allen Ebenen Deines SEINS. Lass Dich von der sinnlichen Energie des Frühlings beflügeln und erwecke im besonderen Kreis der Yogini-Schwesternschaft die schöpferische Kraft Deiner Weiblichkeit.</w:t>
      </w:r>
    </w:p>
    <w:p w14:paraId="248B8378" w14:textId="77777777" w:rsidR="001D7FFC" w:rsidRPr="001D7FFC" w:rsidRDefault="001D7FFC" w:rsidP="001D7FFC">
      <w:pPr>
        <w:rPr>
          <w:b/>
          <w:bCs/>
        </w:rPr>
      </w:pPr>
      <w:r w:rsidRPr="001D7FFC">
        <w:rPr>
          <w:b/>
          <w:bCs/>
        </w:rPr>
        <w:t>WAS DICH ERWARTET:</w:t>
      </w:r>
    </w:p>
    <w:p w14:paraId="173F69AA" w14:textId="77777777" w:rsidR="001D7FFC" w:rsidRDefault="001D7FFC" w:rsidP="001D7FFC">
      <w:r w:rsidRPr="001D7FFC">
        <w:t xml:space="preserve">Getragen von der Kraft des Kreises, des wunder*vollen Platzes und der </w:t>
      </w:r>
      <w:proofErr w:type="spellStart"/>
      <w:r w:rsidRPr="001D7FFC">
        <w:t>Beltane</w:t>
      </w:r>
      <w:proofErr w:type="spellEnd"/>
      <w:r w:rsidRPr="001D7FFC">
        <w:t>-Energie begeben wir uns auf eine Reise in unsere Essenz, die uns mit unserem zyklischen Wesen und der Göttin in uns, der Quelle unserer Lebens- und ungezähmten, wilden Schlangenkraft, rück-verbindet. Dabei werden wir tief in unsere urweiblichen magischen Kräfte eintauchen, uns mit unseren intuitiven und heilenden Fähigkeiten ausrichten und unsere Lebensfreude, Lust und Sinnlichkeit einladen.</w:t>
      </w:r>
    </w:p>
    <w:p w14:paraId="529BDA5B" w14:textId="4019C4A6" w:rsidR="00FE1075" w:rsidRDefault="001D7FFC" w:rsidP="001D7FFC">
      <w:r w:rsidRPr="001D7FFC">
        <w:t>In der transformierenden Yoga-</w:t>
      </w:r>
      <w:proofErr w:type="spellStart"/>
      <w:r w:rsidRPr="001D7FFC">
        <w:t>Sadhana</w:t>
      </w:r>
      <w:proofErr w:type="spellEnd"/>
      <w:r w:rsidRPr="001D7FFC">
        <w:t xml:space="preserve"> im ayurvedischen "Frühlings-</w:t>
      </w:r>
      <w:proofErr w:type="spellStart"/>
      <w:r w:rsidRPr="001D7FFC">
        <w:t>Ritucharya</w:t>
      </w:r>
      <w:proofErr w:type="spellEnd"/>
      <w:r w:rsidRPr="001D7FFC">
        <w:t xml:space="preserve">-Rhythmus" </w:t>
      </w:r>
      <w:r w:rsidR="001E5DD5">
        <w:t xml:space="preserve">richten wir uns mit </w:t>
      </w:r>
      <w:proofErr w:type="spellStart"/>
      <w:r w:rsidR="001E5DD5">
        <w:t>Samkalpa</w:t>
      </w:r>
      <w:proofErr w:type="spellEnd"/>
      <w:r w:rsidR="001E5DD5">
        <w:t>-Shakti aus und lassen uns b</w:t>
      </w:r>
      <w:r w:rsidR="00FE1075">
        <w:t>asierend auf der Alchemie der elementaren Kräfte</w:t>
      </w:r>
      <w:r w:rsidR="001E5DD5">
        <w:t xml:space="preserve"> </w:t>
      </w:r>
      <w:r w:rsidR="009853E0">
        <w:t xml:space="preserve">tief </w:t>
      </w:r>
      <w:r w:rsidR="00FE1075">
        <w:t xml:space="preserve">in den Rhythmus unseres Atems, den Flow unseres Körpers und in die </w:t>
      </w:r>
      <w:proofErr w:type="spellStart"/>
      <w:r w:rsidR="00FE1075">
        <w:t>Formlosikeit</w:t>
      </w:r>
      <w:proofErr w:type="spellEnd"/>
      <w:r w:rsidR="00FE1075">
        <w:t xml:space="preserve"> von „</w:t>
      </w:r>
      <w:proofErr w:type="spellStart"/>
      <w:r w:rsidR="00FE1075">
        <w:t>Sahaja</w:t>
      </w:r>
      <w:proofErr w:type="spellEnd"/>
      <w:r w:rsidR="00FE1075">
        <w:t>“ und Meditation</w:t>
      </w:r>
      <w:r w:rsidR="001E5DD5">
        <w:t xml:space="preserve"> führen</w:t>
      </w:r>
      <w:r w:rsidR="00FE1075">
        <w:t xml:space="preserve">. Bewegung wird als Medizin und „Embodiment“ als rituelle Praxis erfahren. </w:t>
      </w:r>
      <w:r w:rsidR="001E5DD5">
        <w:t xml:space="preserve">Diese </w:t>
      </w:r>
      <w:r w:rsidRPr="001D7FFC">
        <w:t>Verbindung mit der natürlichen Intelligenz unseres Körpers l</w:t>
      </w:r>
      <w:r w:rsidR="001E5DD5">
        <w:t>ässt</w:t>
      </w:r>
      <w:r w:rsidRPr="001D7FFC">
        <w:t xml:space="preserve"> die Weisheit unseres Herzens und unser wahres SEIN lebendig werden.</w:t>
      </w:r>
    </w:p>
    <w:p w14:paraId="412423D3" w14:textId="3169B32D" w:rsidR="00A815E4" w:rsidRDefault="00A815E4" w:rsidP="001D7FFC">
      <w:pPr>
        <w:rPr>
          <w:b/>
          <w:bCs/>
        </w:rPr>
      </w:pPr>
      <w:r>
        <w:rPr>
          <w:b/>
          <w:bCs/>
        </w:rPr>
        <w:t xml:space="preserve">zur detaillierten Ausschreibung: </w:t>
      </w:r>
      <w:hyperlink r:id="rId4" w:history="1">
        <w:r w:rsidRPr="00A815E4">
          <w:rPr>
            <w:rStyle w:val="Hyperlink"/>
            <w:b/>
            <w:bCs/>
          </w:rPr>
          <w:t>Frühlings-Flow-Yogini-Göttinnen-Retreat - Sandra Ahmadi (sahmadi.at)</w:t>
        </w:r>
      </w:hyperlink>
    </w:p>
    <w:p w14:paraId="46889C2B" w14:textId="77777777" w:rsidR="001D7FFC" w:rsidRPr="001D7FFC" w:rsidRDefault="001D7FFC" w:rsidP="001D7FFC">
      <w:pPr>
        <w:rPr>
          <w:b/>
          <w:bCs/>
        </w:rPr>
      </w:pPr>
    </w:p>
    <w:p w14:paraId="4B3B85CC" w14:textId="45DD3B68" w:rsidR="001D7FFC" w:rsidRPr="007716F0" w:rsidRDefault="001D7FFC" w:rsidP="001D7FFC">
      <w:pPr>
        <w:rPr>
          <w:b/>
          <w:bCs/>
        </w:rPr>
      </w:pPr>
      <w:r w:rsidRPr="007716F0">
        <w:rPr>
          <w:b/>
          <w:bCs/>
        </w:rPr>
        <w:t>über Sandra Ahmadi</w:t>
      </w:r>
      <w:r w:rsidR="00521EDA">
        <w:rPr>
          <w:b/>
          <w:bCs/>
        </w:rPr>
        <w:t>:</w:t>
      </w:r>
    </w:p>
    <w:p w14:paraId="4588AD97" w14:textId="2D91239A" w:rsidR="001D7FFC" w:rsidRPr="007716F0" w:rsidRDefault="001D7FFC" w:rsidP="001D7FFC">
      <w:r w:rsidRPr="007716F0">
        <w:t>Sandra begleitet Menschen auf ihrem persönlichen Weg zu ihre</w:t>
      </w:r>
      <w:r>
        <w:t>r</w:t>
      </w:r>
      <w:r w:rsidRPr="007716F0">
        <w:t xml:space="preserve"> inneren </w:t>
      </w:r>
      <w:r>
        <w:t>Weisheit</w:t>
      </w:r>
      <w:r w:rsidRPr="007716F0">
        <w:t>, einem Prozess des Erwachens in die wesentliche Natur des Seins. Sie teilt ihre „Medizin“</w:t>
      </w:r>
      <w:r w:rsidR="00BA02E2">
        <w:t xml:space="preserve">, </w:t>
      </w:r>
      <w:r w:rsidR="00FE1075">
        <w:t xml:space="preserve">„befreiten“ </w:t>
      </w:r>
      <w:r w:rsidRPr="007716F0">
        <w:t>Yoga und Shakti-basierte</w:t>
      </w:r>
      <w:r>
        <w:t xml:space="preserve"> „</w:t>
      </w:r>
      <w:proofErr w:type="spellStart"/>
      <w:r>
        <w:t>Embodied</w:t>
      </w:r>
      <w:proofErr w:type="spellEnd"/>
      <w:r>
        <w:t xml:space="preserve"> Practices“</w:t>
      </w:r>
      <w:r w:rsidR="00FE1075">
        <w:t>,</w:t>
      </w:r>
      <w:r w:rsidRPr="007716F0">
        <w:t xml:space="preserve"> in Verbindung mit den natürlichen Rhythmen und Zyklen. Liebevoll kreiert und hält sie „</w:t>
      </w:r>
      <w:proofErr w:type="spellStart"/>
      <w:r>
        <w:t>S</w:t>
      </w:r>
      <w:r w:rsidRPr="007716F0">
        <w:t>acred</w:t>
      </w:r>
      <w:proofErr w:type="spellEnd"/>
      <w:r w:rsidRPr="007716F0">
        <w:t xml:space="preserve"> </w:t>
      </w:r>
      <w:r>
        <w:t>S</w:t>
      </w:r>
      <w:r w:rsidRPr="007716F0">
        <w:t xml:space="preserve">paces“ – heilsame Räume der Präsenz – für die Rück-verbindung mit der natürlichen Intelligenz des Körpers und den kreativen Fluss von </w:t>
      </w:r>
      <w:r w:rsidR="00FE1075">
        <w:t>Shakti</w:t>
      </w:r>
      <w:r w:rsidRPr="007716F0">
        <w:t xml:space="preserve">. Dabei ermutigt sie Menschen </w:t>
      </w:r>
      <w:proofErr w:type="gramStart"/>
      <w:r w:rsidRPr="007716F0">
        <w:t xml:space="preserve">voll und ganz </w:t>
      </w:r>
      <w:proofErr w:type="gramEnd"/>
      <w:r w:rsidRPr="007716F0">
        <w:t>in den wilden Fluss des Lebens einzutauchen, der Sehnsucht des Herzens zu folgen und die Intensität jedes Moments zu leben.</w:t>
      </w:r>
    </w:p>
    <w:p w14:paraId="27784276" w14:textId="77777777" w:rsidR="001D7FFC" w:rsidRPr="007716F0" w:rsidRDefault="001D7FFC" w:rsidP="001D7FFC">
      <w:pPr>
        <w:jc w:val="center"/>
        <w:rPr>
          <w:b/>
          <w:bCs/>
          <w:i/>
          <w:iCs/>
        </w:rPr>
      </w:pPr>
      <w:r w:rsidRPr="007716F0">
        <w:rPr>
          <w:b/>
          <w:bCs/>
          <w:i/>
          <w:iCs/>
        </w:rPr>
        <w:t>Jenseits von Richtig und Falsch gibt es einen Ort. Dort treffen wir uns. Rumi</w:t>
      </w:r>
    </w:p>
    <w:p w14:paraId="4B9A8315" w14:textId="77777777" w:rsidR="001D7FFC" w:rsidRPr="007716F0" w:rsidRDefault="001D7FFC" w:rsidP="001D7FFC">
      <w:r w:rsidRPr="007716F0">
        <w:t xml:space="preserve">„Wie schön, wenn Du Dich in den Retreat-Circle gerufen fühlst. Ich freue mich auf Dich, </w:t>
      </w:r>
      <w:r>
        <w:t xml:space="preserve">das gemeinsame Praktizieren und Sein an diesem wundervollen Ort, </w:t>
      </w:r>
      <w:r w:rsidRPr="007716F0">
        <w:t>unabhängig von Deiner Yogaerfahrung.“</w:t>
      </w:r>
      <w:r>
        <w:t xml:space="preserve"> </w:t>
      </w:r>
      <w:proofErr w:type="spellStart"/>
      <w:r>
        <w:t>Namasté</w:t>
      </w:r>
      <w:proofErr w:type="spellEnd"/>
      <w:r>
        <w:t xml:space="preserve">, </w:t>
      </w:r>
      <w:proofErr w:type="spellStart"/>
      <w:r>
        <w:t>xsxx</w:t>
      </w:r>
      <w:proofErr w:type="spellEnd"/>
    </w:p>
    <w:p w14:paraId="01A38AC9" w14:textId="77777777" w:rsidR="001D7FFC" w:rsidRDefault="001D7FFC" w:rsidP="001D7FFC">
      <w:r w:rsidRPr="007716F0">
        <w:t xml:space="preserve">Mehr über Sandra: </w:t>
      </w:r>
      <w:hyperlink r:id="rId5" w:history="1">
        <w:r w:rsidRPr="00DA227F">
          <w:rPr>
            <w:rStyle w:val="Hyperlink"/>
          </w:rPr>
          <w:t>About - Sandra Ahmadi (sahmadi.at)</w:t>
        </w:r>
      </w:hyperlink>
    </w:p>
    <w:p w14:paraId="7A0FDF70" w14:textId="77777777" w:rsidR="001D7FFC" w:rsidRDefault="001D7FFC" w:rsidP="001D7FFC">
      <w:r w:rsidRPr="00DF6777">
        <w:t>Der Retreat</w:t>
      </w:r>
      <w:r>
        <w:t xml:space="preserve">-Circle bietet Platz </w:t>
      </w:r>
      <w:r w:rsidRPr="00DF6777">
        <w:t>für max. 12 Yoginis und Yogis</w:t>
      </w:r>
      <w:r>
        <w:t>!</w:t>
      </w:r>
    </w:p>
    <w:p w14:paraId="1008CA52" w14:textId="77777777" w:rsidR="00FC0F87" w:rsidRDefault="00FC0F87" w:rsidP="001D7FFC"/>
    <w:p w14:paraId="68AD05C2" w14:textId="77777777" w:rsidR="00A60D3E" w:rsidRDefault="00A60D3E" w:rsidP="001D7FFC"/>
    <w:p w14:paraId="790D5B15" w14:textId="77777777" w:rsidR="00A60D3E" w:rsidRPr="00A60D3E" w:rsidRDefault="00A60D3E" w:rsidP="00A60D3E">
      <w:pPr>
        <w:rPr>
          <w:b/>
          <w:bCs/>
        </w:rPr>
      </w:pPr>
      <w:r w:rsidRPr="00A60D3E">
        <w:rPr>
          <w:b/>
          <w:bCs/>
        </w:rPr>
        <w:lastRenderedPageBreak/>
        <w:t>Details</w:t>
      </w:r>
    </w:p>
    <w:p w14:paraId="106C31FD" w14:textId="77777777" w:rsidR="00A60D3E" w:rsidRPr="00A60D3E" w:rsidRDefault="00A60D3E" w:rsidP="00A60D3E">
      <w:pPr>
        <w:rPr>
          <w:b/>
          <w:bCs/>
        </w:rPr>
      </w:pPr>
      <w:r w:rsidRPr="00A60D3E">
        <w:rPr>
          <w:b/>
          <w:bCs/>
        </w:rPr>
        <w:t>Beginn:</w:t>
      </w:r>
    </w:p>
    <w:p w14:paraId="21C6660B" w14:textId="7D5F49DD" w:rsidR="00A60D3E" w:rsidRPr="00A60D3E" w:rsidRDefault="00A60D3E" w:rsidP="00A60D3E">
      <w:r w:rsidRPr="00A60D3E">
        <w:t>2</w:t>
      </w:r>
      <w:r w:rsidR="00B72944">
        <w:t>3</w:t>
      </w:r>
      <w:r w:rsidRPr="00A60D3E">
        <w:t xml:space="preserve">. </w:t>
      </w:r>
      <w:r w:rsidR="00B72944">
        <w:t>April 2025</w:t>
      </w:r>
    </w:p>
    <w:p w14:paraId="53457123" w14:textId="77777777" w:rsidR="00A60D3E" w:rsidRPr="00A60D3E" w:rsidRDefault="00A60D3E" w:rsidP="00A60D3E">
      <w:pPr>
        <w:rPr>
          <w:b/>
          <w:bCs/>
        </w:rPr>
      </w:pPr>
      <w:r w:rsidRPr="00A60D3E">
        <w:rPr>
          <w:b/>
          <w:bCs/>
        </w:rPr>
        <w:t>Ende:</w:t>
      </w:r>
    </w:p>
    <w:p w14:paraId="2A122DF3" w14:textId="34DD2276" w:rsidR="00A60D3E" w:rsidRPr="00A60D3E" w:rsidRDefault="00B72944" w:rsidP="00A60D3E">
      <w:r>
        <w:t>27</w:t>
      </w:r>
      <w:r w:rsidR="00A60D3E" w:rsidRPr="00A60D3E">
        <w:t xml:space="preserve">. </w:t>
      </w:r>
      <w:r>
        <w:t>April 2025</w:t>
      </w:r>
    </w:p>
    <w:p w14:paraId="4D8E331F" w14:textId="0901B3FD" w:rsidR="00A60D3E" w:rsidRDefault="00A60D3E" w:rsidP="00A60D3E">
      <w:pPr>
        <w:rPr>
          <w:b/>
          <w:bCs/>
        </w:rPr>
      </w:pPr>
      <w:r w:rsidRPr="00A60D3E">
        <w:rPr>
          <w:b/>
          <w:bCs/>
        </w:rPr>
        <w:t>Website:</w:t>
      </w:r>
    </w:p>
    <w:p w14:paraId="5FA28323" w14:textId="4FC94E4F" w:rsidR="00A60D3E" w:rsidRPr="00A60D3E" w:rsidRDefault="00E42F3C" w:rsidP="00A60D3E">
      <w:pPr>
        <w:rPr>
          <w:b/>
          <w:bCs/>
        </w:rPr>
      </w:pPr>
      <w:hyperlink r:id="rId6" w:history="1">
        <w:r w:rsidR="00A60D3E" w:rsidRPr="00A60D3E">
          <w:rPr>
            <w:rStyle w:val="Hyperlink"/>
            <w:b/>
            <w:bCs/>
          </w:rPr>
          <w:t>Frühlings-Flow-Yogini-Göttinnen-Retreat - Sandra Ahmadi (sahmadi.at)</w:t>
        </w:r>
      </w:hyperlink>
    </w:p>
    <w:p w14:paraId="755F52F4" w14:textId="6100372D" w:rsidR="00A60D3E" w:rsidRDefault="00A60D3E" w:rsidP="00A60D3E">
      <w:pPr>
        <w:rPr>
          <w:b/>
          <w:bCs/>
        </w:rPr>
      </w:pPr>
      <w:r w:rsidRPr="00A60D3E">
        <w:rPr>
          <w:b/>
          <w:bCs/>
        </w:rPr>
        <w:t>Veranstalt</w:t>
      </w:r>
      <w:r>
        <w:rPr>
          <w:b/>
          <w:bCs/>
        </w:rPr>
        <w:t>er:</w:t>
      </w:r>
    </w:p>
    <w:p w14:paraId="36C19081" w14:textId="006A24A7" w:rsidR="00A60D3E" w:rsidRPr="00A60D3E" w:rsidRDefault="00A60D3E" w:rsidP="00A60D3E">
      <w:r>
        <w:t>Sandra Ahmadi</w:t>
      </w:r>
    </w:p>
    <w:p w14:paraId="09F62491" w14:textId="24C7CF6B" w:rsidR="00A60D3E" w:rsidRDefault="00A60D3E" w:rsidP="00A60D3E">
      <w:pPr>
        <w:rPr>
          <w:b/>
          <w:bCs/>
        </w:rPr>
      </w:pPr>
      <w:r w:rsidRPr="00A60D3E">
        <w:rPr>
          <w:b/>
          <w:bCs/>
        </w:rPr>
        <w:t>Website</w:t>
      </w:r>
      <w:r w:rsidR="00BA011B">
        <w:rPr>
          <w:b/>
          <w:bCs/>
        </w:rPr>
        <w:t>:</w:t>
      </w:r>
    </w:p>
    <w:p w14:paraId="5CD6BC36" w14:textId="2D442912" w:rsidR="00A60D3E" w:rsidRPr="00BA011B" w:rsidRDefault="00BA011B" w:rsidP="001D7FFC">
      <w:r w:rsidRPr="00BA011B">
        <w:t>https://www.sahmadi.at</w:t>
      </w:r>
    </w:p>
    <w:p w14:paraId="13762E42" w14:textId="77777777" w:rsidR="00A60D3E" w:rsidRDefault="00A60D3E" w:rsidP="001D7FFC"/>
    <w:p w14:paraId="26DEE86B" w14:textId="77777777" w:rsidR="00A60D3E" w:rsidRPr="00DF6777" w:rsidRDefault="00A60D3E" w:rsidP="001D7FFC"/>
    <w:p w14:paraId="28D8D506" w14:textId="468F122A" w:rsidR="001B49BB" w:rsidRDefault="001433D9">
      <w:r>
        <w:rPr>
          <w:noProof/>
        </w:rPr>
        <w:drawing>
          <wp:inline distT="0" distB="0" distL="0" distR="0" wp14:anchorId="79B8B3E4" wp14:editId="301BFE18">
            <wp:extent cx="3429000" cy="5143500"/>
            <wp:effectExtent l="0" t="0" r="0" b="0"/>
            <wp:docPr id="2042272255" name="Grafik 1" descr="Ein Bild, das Menschliches Gesicht, Person, Lächeln, Halsk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272255" name="Grafik 1" descr="Ein Bild, das Menschliches Gesicht, Person, Lächeln, Halskett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9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C"/>
    <w:rsid w:val="000B7047"/>
    <w:rsid w:val="000C3AF8"/>
    <w:rsid w:val="001433D9"/>
    <w:rsid w:val="001B49BB"/>
    <w:rsid w:val="001D7FFC"/>
    <w:rsid w:val="001E5DD5"/>
    <w:rsid w:val="00484456"/>
    <w:rsid w:val="00521EDA"/>
    <w:rsid w:val="006B09B3"/>
    <w:rsid w:val="007557DB"/>
    <w:rsid w:val="00914C88"/>
    <w:rsid w:val="009853E0"/>
    <w:rsid w:val="00A60D3E"/>
    <w:rsid w:val="00A815E4"/>
    <w:rsid w:val="00AF0D85"/>
    <w:rsid w:val="00B72944"/>
    <w:rsid w:val="00BA011B"/>
    <w:rsid w:val="00BA02E2"/>
    <w:rsid w:val="00D913E9"/>
    <w:rsid w:val="00E12864"/>
    <w:rsid w:val="00F51CAB"/>
    <w:rsid w:val="00FC0F87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CDBC"/>
  <w15:chartTrackingRefBased/>
  <w15:docId w15:val="{4776545F-8430-49F7-B704-FEDE5E26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7FFC"/>
  </w:style>
  <w:style w:type="paragraph" w:styleId="berschrift1">
    <w:name w:val="heading 1"/>
    <w:basedOn w:val="Standard"/>
    <w:next w:val="Standard"/>
    <w:link w:val="berschrift1Zchn"/>
    <w:uiPriority w:val="9"/>
    <w:qFormat/>
    <w:rsid w:val="001D7F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7F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7F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7F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7F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7F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7F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7F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7F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7F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7F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7F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7FF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7FF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7FF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7FF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7FF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7FF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D7F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D7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7F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7F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D7F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D7FF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D7FF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D7FF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7F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7FF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D7FF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1D7FFC"/>
    <w:rPr>
      <w:color w:val="467886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D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1D7FF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0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3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hmadi.at/kalender/retreats/fruehlings-flow-yogini-goettinnen-retreat-2025/" TargetMode="External"/><Relationship Id="rId5" Type="http://schemas.openxmlformats.org/officeDocument/2006/relationships/hyperlink" Target="https://www.sahmadi.at/about/" TargetMode="External"/><Relationship Id="rId4" Type="http://schemas.openxmlformats.org/officeDocument/2006/relationships/hyperlink" Target="https://www.sahmadi.at/kalender/retreats/fruehlings-flow-yogini-goettinnen-retreat-202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Ahmadi-Patek</dc:creator>
  <cp:keywords/>
  <dc:description/>
  <cp:lastModifiedBy>Weingut Tauss</cp:lastModifiedBy>
  <cp:revision>2</cp:revision>
  <dcterms:created xsi:type="dcterms:W3CDTF">2024-06-14T17:32:00Z</dcterms:created>
  <dcterms:modified xsi:type="dcterms:W3CDTF">2024-06-14T17:32:00Z</dcterms:modified>
</cp:coreProperties>
</file>