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2B66" w14:textId="7D6A1A34" w:rsidR="00466E88" w:rsidRPr="009C0F0B" w:rsidRDefault="00ED67CF">
      <w:pPr>
        <w:rPr>
          <w:b/>
          <w:bCs/>
        </w:rPr>
      </w:pPr>
      <w:r w:rsidRPr="009C0F0B">
        <w:rPr>
          <w:b/>
          <w:bCs/>
        </w:rPr>
        <w:t xml:space="preserve">Aufstellungswochenende mit Birgit Ludwig, </w:t>
      </w:r>
      <w:proofErr w:type="spellStart"/>
      <w:r w:rsidRPr="009C0F0B">
        <w:rPr>
          <w:b/>
          <w:bCs/>
        </w:rPr>
        <w:t>MEd</w:t>
      </w:r>
      <w:proofErr w:type="spellEnd"/>
      <w:r w:rsidRPr="009C0F0B">
        <w:rPr>
          <w:b/>
          <w:bCs/>
        </w:rPr>
        <w:t xml:space="preserve"> </w:t>
      </w:r>
      <w:proofErr w:type="spellStart"/>
      <w:r w:rsidRPr="009C0F0B">
        <w:rPr>
          <w:b/>
          <w:bCs/>
        </w:rPr>
        <w:t>BEd</w:t>
      </w:r>
      <w:proofErr w:type="spellEnd"/>
    </w:p>
    <w:p w14:paraId="3AD0786F" w14:textId="6F47146B" w:rsidR="00ED67CF" w:rsidRDefault="00ED67CF">
      <w:r>
        <w:t>28. September, 16 Uhr – 01. Oktober, 14 Uhr</w:t>
      </w:r>
    </w:p>
    <w:p w14:paraId="7AF29F29" w14:textId="46591247" w:rsidR="009C0F0B" w:rsidRDefault="009C0F0B" w:rsidP="00ED67CF">
      <w:pPr>
        <w:rPr>
          <w:b/>
          <w:bCs/>
        </w:rPr>
      </w:pPr>
      <w:r>
        <w:rPr>
          <w:b/>
          <w:bCs/>
          <w:noProof/>
        </w:rPr>
        <w:drawing>
          <wp:inline distT="0" distB="0" distL="0" distR="0" wp14:anchorId="621F0203" wp14:editId="5A9D0D39">
            <wp:extent cx="5753100" cy="4314825"/>
            <wp:effectExtent l="0" t="0" r="0" b="9525"/>
            <wp:docPr id="2" name="Grafik 2" descr="Ein Bild, das draußen, Person, Strand,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Person, Strand, posieren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0F1D5303" w14:textId="77777777" w:rsidR="009C0F0B" w:rsidRDefault="009C0F0B" w:rsidP="00ED67CF">
      <w:pPr>
        <w:rPr>
          <w:b/>
          <w:bCs/>
        </w:rPr>
      </w:pPr>
    </w:p>
    <w:p w14:paraId="52ACB2ED" w14:textId="77777777" w:rsidR="009C0F0B" w:rsidRDefault="009C0F0B" w:rsidP="00ED67CF">
      <w:pPr>
        <w:rPr>
          <w:b/>
          <w:bCs/>
        </w:rPr>
      </w:pPr>
    </w:p>
    <w:p w14:paraId="578FCFA3" w14:textId="730645B2" w:rsidR="00ED67CF" w:rsidRPr="00ED67CF" w:rsidRDefault="00ED67CF" w:rsidP="00ED67CF">
      <w:pPr>
        <w:rPr>
          <w:b/>
          <w:bCs/>
        </w:rPr>
      </w:pPr>
      <w:r w:rsidRPr="00ED67CF">
        <w:rPr>
          <w:b/>
          <w:bCs/>
        </w:rPr>
        <w:t>Aufstellungsarbeit</w:t>
      </w:r>
    </w:p>
    <w:p w14:paraId="431D72C9" w14:textId="77777777" w:rsidR="00ED67CF" w:rsidRPr="00ED67CF" w:rsidRDefault="00ED67CF" w:rsidP="00ED67CF">
      <w:r w:rsidRPr="00ED67CF">
        <w:t>Eigentlich kann man Aufstellungsarbeit nicht erklären - man muss es erlebt haben! Ich versuche es trotzdem in ein paar Sätzen:</w:t>
      </w:r>
    </w:p>
    <w:p w14:paraId="5BC9694D" w14:textId="20FA2D18" w:rsidR="00ED67CF" w:rsidRPr="00ED67CF" w:rsidRDefault="00ED67CF" w:rsidP="00ED67CF">
      <w:r w:rsidRPr="00ED67CF">
        <w:t xml:space="preserve">Wir alle leben in unterschiedlichen Systemen (z.B. Familie, Beruf, Partnerschaft, Verein, ...). In jedem System wirken verschiedene Kräfte, die jedes Mitglied beeinflussen. Gibt es Störungen, Verletzungen oder hinderliche Muster in einem System, können diese bei einer Aufstellung sichtbar gemacht und bearbeitet werden. Auch du und dein Körper seid ein System, d.h. auch ein Symptom, eine Krankheit oder </w:t>
      </w:r>
      <w:r>
        <w:t>„</w:t>
      </w:r>
      <w:r w:rsidRPr="00ED67CF">
        <w:t>ein Problem" kann in der Aufstellungsarbeit sichtbar gemacht werden.</w:t>
      </w:r>
    </w:p>
    <w:p w14:paraId="58D99878" w14:textId="1C0F0BB0" w:rsidR="00ED67CF" w:rsidRPr="00ED67CF" w:rsidRDefault="00ED67CF" w:rsidP="00ED67CF">
      <w:r w:rsidRPr="00ED67CF">
        <w:t>So kannst du einen guten Platz im System finden, der Frieden oder Leichtigkeit bringt. Oder du erfährst, was Heilung oder Versöhnung bringt.</w:t>
      </w:r>
    </w:p>
    <w:p w14:paraId="3BDC9F48" w14:textId="3F0E43CE" w:rsidR="009C0F0B" w:rsidRDefault="009C0F0B" w:rsidP="00ED67CF">
      <w:pPr>
        <w:rPr>
          <w:b/>
          <w:bCs/>
        </w:rPr>
      </w:pPr>
      <w:r>
        <w:rPr>
          <w:noProof/>
        </w:rPr>
        <w:lastRenderedPageBreak/>
        <w:drawing>
          <wp:inline distT="0" distB="0" distL="0" distR="0" wp14:anchorId="3D9C050C" wp14:editId="028847FB">
            <wp:extent cx="5760720" cy="43986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98645"/>
                    </a:xfrm>
                    <a:prstGeom prst="rect">
                      <a:avLst/>
                    </a:prstGeom>
                    <a:noFill/>
                    <a:ln>
                      <a:noFill/>
                    </a:ln>
                  </pic:spPr>
                </pic:pic>
              </a:graphicData>
            </a:graphic>
          </wp:inline>
        </w:drawing>
      </w:r>
    </w:p>
    <w:p w14:paraId="77241B7B" w14:textId="77777777" w:rsidR="009C0F0B" w:rsidRDefault="009C0F0B" w:rsidP="00ED67CF">
      <w:pPr>
        <w:rPr>
          <w:b/>
          <w:bCs/>
        </w:rPr>
      </w:pPr>
    </w:p>
    <w:p w14:paraId="795DF83D" w14:textId="19D76400" w:rsidR="00ED67CF" w:rsidRPr="00ED67CF" w:rsidRDefault="00ED67CF" w:rsidP="00ED67CF">
      <w:pPr>
        <w:rPr>
          <w:b/>
          <w:bCs/>
        </w:rPr>
      </w:pPr>
      <w:r w:rsidRPr="00ED67CF">
        <w:rPr>
          <w:b/>
          <w:bCs/>
        </w:rPr>
        <w:t>Aufstellungswochenende in der steirischen Toskana: Do, 28.09. - So, 01.10.2023</w:t>
      </w:r>
    </w:p>
    <w:p w14:paraId="25092F67" w14:textId="77777777" w:rsidR="00ED67CF" w:rsidRPr="00ED67CF" w:rsidRDefault="00ED67CF" w:rsidP="00ED67CF">
      <w:r>
        <w:t>Aufstellungsarbeit ist ein tiefgehender, emotionaler Prozess. Es gehört viel Mut dazu, sich seine Themen anzuschauen und daran zu arbeiten. Es spricht nichts dagegen, sich dieser Herausforderung in einer traumhaften Umgebung inmitten herrlicher Natur zu stellen und sich anschließend ein Gläschen Wein zu gönnen :-)</w:t>
      </w:r>
    </w:p>
    <w:p w14:paraId="6C6C43FA" w14:textId="07AE1D21" w:rsidR="00ED67CF" w:rsidRDefault="00ED67CF" w:rsidP="00ED67CF">
      <w:r>
        <w:t xml:space="preserve">Das </w:t>
      </w:r>
      <w:hyperlink r:id="rId6" w:tgtFrame="_blank" w:history="1">
        <w:r w:rsidRPr="00ED67CF">
          <w:t>Weingut Tauss</w:t>
        </w:r>
      </w:hyperlink>
      <w:r>
        <w:t xml:space="preserve"> in der wunderschönen Südsteiermark ist der perfekte Ort dafür: Das stimmungsvolle „Haus der Stille" mitten in den Weinbergen steht uns als Aufstellungsort exklusiv zur Verfügung - da kann ja alles nur gut werden!</w:t>
      </w:r>
    </w:p>
    <w:p w14:paraId="421103C5" w14:textId="7DBD039F" w:rsidR="00ED67CF" w:rsidRPr="009C0F0B" w:rsidRDefault="00ED67CF">
      <w:pPr>
        <w:rPr>
          <w:b/>
          <w:bCs/>
        </w:rPr>
      </w:pPr>
      <w:r w:rsidRPr="009C0F0B">
        <w:rPr>
          <w:b/>
          <w:bCs/>
        </w:rPr>
        <w:t xml:space="preserve">Was darf sich zeigen, lösen, leichter werden? </w:t>
      </w:r>
    </w:p>
    <w:p w14:paraId="076AF054" w14:textId="5032A5D7" w:rsidR="00ED67CF" w:rsidRPr="009C0F0B" w:rsidRDefault="00ED67CF">
      <w:pPr>
        <w:rPr>
          <w:b/>
          <w:bCs/>
        </w:rPr>
      </w:pPr>
      <w:r w:rsidRPr="009C0F0B">
        <w:rPr>
          <w:b/>
          <w:bCs/>
        </w:rPr>
        <w:t>Ich freue mich sehr auf dieses Wochenende mit dir!</w:t>
      </w:r>
    </w:p>
    <w:p w14:paraId="4261E059" w14:textId="77777777" w:rsidR="00ED67CF" w:rsidRDefault="00ED67CF">
      <w:pPr>
        <w:rPr>
          <w:b/>
          <w:bCs/>
        </w:rPr>
      </w:pPr>
    </w:p>
    <w:p w14:paraId="59376AE9" w14:textId="77777777" w:rsidR="00ED67CF" w:rsidRDefault="00ED67CF">
      <w:pPr>
        <w:rPr>
          <w:b/>
          <w:bCs/>
        </w:rPr>
      </w:pPr>
    </w:p>
    <w:p w14:paraId="47794201" w14:textId="3FE898B7" w:rsidR="00ED67CF" w:rsidRPr="00ED67CF" w:rsidRDefault="00ED67CF">
      <w:pPr>
        <w:rPr>
          <w:b/>
          <w:bCs/>
        </w:rPr>
      </w:pPr>
      <w:r w:rsidRPr="00ED67CF">
        <w:rPr>
          <w:b/>
          <w:bCs/>
        </w:rPr>
        <w:t>Details</w:t>
      </w:r>
    </w:p>
    <w:p w14:paraId="3E134EA9" w14:textId="3C035000" w:rsidR="00ED67CF" w:rsidRDefault="00ED67CF">
      <w:r>
        <w:t>Beginn: 28. September 2023, 16 Uhr</w:t>
      </w:r>
    </w:p>
    <w:p w14:paraId="192A7E19" w14:textId="034A245F" w:rsidR="00ED67CF" w:rsidRDefault="00ED67CF">
      <w:r>
        <w:t>Ende: 01. Oktober 2023, 14 Uhr</w:t>
      </w:r>
    </w:p>
    <w:p w14:paraId="237EB8B9" w14:textId="1BCC0EB1" w:rsidR="00ED67CF" w:rsidRDefault="00ED67CF">
      <w:r>
        <w:t xml:space="preserve">Website: </w:t>
      </w:r>
      <w:hyperlink r:id="rId7" w:history="1">
        <w:r w:rsidRPr="00BA73F1">
          <w:rPr>
            <w:rStyle w:val="Hyperlink"/>
          </w:rPr>
          <w:t>www.birgitludwig.at</w:t>
        </w:r>
      </w:hyperlink>
    </w:p>
    <w:p w14:paraId="229A2394" w14:textId="77777777" w:rsidR="00ED67CF" w:rsidRDefault="00ED67CF">
      <w:pPr>
        <w:rPr>
          <w:b/>
          <w:bCs/>
        </w:rPr>
      </w:pPr>
    </w:p>
    <w:p w14:paraId="4BC85BFA" w14:textId="56111F45" w:rsidR="00ED67CF" w:rsidRPr="00ED67CF" w:rsidRDefault="00ED67CF">
      <w:pPr>
        <w:rPr>
          <w:b/>
          <w:bCs/>
        </w:rPr>
      </w:pPr>
      <w:r w:rsidRPr="00ED67CF">
        <w:rPr>
          <w:b/>
          <w:bCs/>
        </w:rPr>
        <w:lastRenderedPageBreak/>
        <w:t>Veranstalter:</w:t>
      </w:r>
    </w:p>
    <w:p w14:paraId="49CD51C7" w14:textId="6C628750" w:rsidR="00ED67CF" w:rsidRDefault="00ED67CF">
      <w:r>
        <w:t xml:space="preserve">Birgit Ludwig, </w:t>
      </w:r>
      <w:proofErr w:type="spellStart"/>
      <w:r>
        <w:t>MEd</w:t>
      </w:r>
      <w:proofErr w:type="spellEnd"/>
      <w:r>
        <w:t xml:space="preserve"> </w:t>
      </w:r>
      <w:proofErr w:type="spellStart"/>
      <w:r>
        <w:t>BEd</w:t>
      </w:r>
      <w:proofErr w:type="spellEnd"/>
    </w:p>
    <w:p w14:paraId="3792181B" w14:textId="74457682" w:rsidR="00ED67CF" w:rsidRDefault="00ED67CF">
      <w:r>
        <w:t>Telefon: +43 664 20 390 37</w:t>
      </w:r>
    </w:p>
    <w:p w14:paraId="6C769795" w14:textId="5303A146" w:rsidR="00ED67CF" w:rsidRDefault="00ED67CF">
      <w:r>
        <w:t xml:space="preserve">E-Mail: </w:t>
      </w:r>
      <w:hyperlink r:id="rId8" w:history="1">
        <w:r w:rsidRPr="00BA73F1">
          <w:rPr>
            <w:rStyle w:val="Hyperlink"/>
          </w:rPr>
          <w:t>ludwig.beratung@gmail.com</w:t>
        </w:r>
      </w:hyperlink>
    </w:p>
    <w:p w14:paraId="41A5A56E" w14:textId="77777777" w:rsidR="00ED67CF" w:rsidRDefault="00ED67CF" w:rsidP="00ED67CF">
      <w:r>
        <w:t xml:space="preserve">Website: </w:t>
      </w:r>
      <w:hyperlink r:id="rId9" w:history="1">
        <w:r w:rsidRPr="00BA73F1">
          <w:rPr>
            <w:rStyle w:val="Hyperlink"/>
          </w:rPr>
          <w:t>www.birgitludwig.at</w:t>
        </w:r>
      </w:hyperlink>
    </w:p>
    <w:p w14:paraId="64B7D6AF" w14:textId="77777777" w:rsidR="00ED67CF" w:rsidRDefault="00ED67CF"/>
    <w:p w14:paraId="45F12C05" w14:textId="77777777" w:rsidR="00ED67CF" w:rsidRDefault="00ED67CF"/>
    <w:sectPr w:rsidR="00ED67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CF"/>
    <w:rsid w:val="00466E88"/>
    <w:rsid w:val="004B2195"/>
    <w:rsid w:val="009C0F0B"/>
    <w:rsid w:val="00ED67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8011"/>
  <w15:chartTrackingRefBased/>
  <w15:docId w15:val="{F9E9E5BA-5EF7-40DC-9537-F794327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ED67CF"/>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de-AT"/>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ED67CF"/>
    <w:rPr>
      <w:rFonts w:ascii="Times New Roman" w:eastAsia="Times New Roman" w:hAnsi="Times New Roman" w:cs="Times New Roman"/>
      <w:b/>
      <w:bCs/>
      <w:kern w:val="0"/>
      <w:sz w:val="20"/>
      <w:szCs w:val="20"/>
      <w:lang w:eastAsia="de-AT"/>
      <w14:ligatures w14:val="none"/>
    </w:rPr>
  </w:style>
  <w:style w:type="paragraph" w:customStyle="1" w:styleId="font8">
    <w:name w:val="font_8"/>
    <w:basedOn w:val="Standard"/>
    <w:rsid w:val="00ED67CF"/>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character" w:customStyle="1" w:styleId="wixui-rich-texttext">
    <w:name w:val="wixui-rich-text__text"/>
    <w:basedOn w:val="Absatz-Standardschriftart"/>
    <w:rsid w:val="00ED67CF"/>
  </w:style>
  <w:style w:type="character" w:styleId="Hyperlink">
    <w:name w:val="Hyperlink"/>
    <w:basedOn w:val="Absatz-Standardschriftart"/>
    <w:uiPriority w:val="99"/>
    <w:unhideWhenUsed/>
    <w:rsid w:val="00ED67CF"/>
    <w:rPr>
      <w:color w:val="0000FF"/>
      <w:u w:val="single"/>
    </w:rPr>
  </w:style>
  <w:style w:type="character" w:styleId="NichtaufgelsteErwhnung">
    <w:name w:val="Unresolved Mention"/>
    <w:basedOn w:val="Absatz-Standardschriftart"/>
    <w:uiPriority w:val="99"/>
    <w:semiHidden/>
    <w:unhideWhenUsed/>
    <w:rsid w:val="00ED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942246">
      <w:bodyDiv w:val="1"/>
      <w:marLeft w:val="0"/>
      <w:marRight w:val="0"/>
      <w:marTop w:val="0"/>
      <w:marBottom w:val="0"/>
      <w:divBdr>
        <w:top w:val="none" w:sz="0" w:space="0" w:color="auto"/>
        <w:left w:val="none" w:sz="0" w:space="0" w:color="auto"/>
        <w:bottom w:val="none" w:sz="0" w:space="0" w:color="auto"/>
        <w:right w:val="none" w:sz="0" w:space="0" w:color="auto"/>
      </w:divBdr>
      <w:divsChild>
        <w:div w:id="1209296955">
          <w:marLeft w:val="0"/>
          <w:marRight w:val="0"/>
          <w:marTop w:val="0"/>
          <w:marBottom w:val="0"/>
          <w:divBdr>
            <w:top w:val="none" w:sz="0" w:space="0" w:color="auto"/>
            <w:left w:val="none" w:sz="0" w:space="0" w:color="auto"/>
            <w:bottom w:val="none" w:sz="0" w:space="0" w:color="auto"/>
            <w:right w:val="none" w:sz="0" w:space="0" w:color="auto"/>
          </w:divBdr>
        </w:div>
        <w:div w:id="1154252400">
          <w:marLeft w:val="0"/>
          <w:marRight w:val="0"/>
          <w:marTop w:val="0"/>
          <w:marBottom w:val="0"/>
          <w:divBdr>
            <w:top w:val="none" w:sz="0" w:space="0" w:color="auto"/>
            <w:left w:val="none" w:sz="0" w:space="0" w:color="auto"/>
            <w:bottom w:val="none" w:sz="0" w:space="0" w:color="auto"/>
            <w:right w:val="none" w:sz="0" w:space="0" w:color="auto"/>
          </w:divBdr>
        </w:div>
      </w:divsChild>
    </w:div>
    <w:div w:id="1718354357">
      <w:bodyDiv w:val="1"/>
      <w:marLeft w:val="0"/>
      <w:marRight w:val="0"/>
      <w:marTop w:val="0"/>
      <w:marBottom w:val="0"/>
      <w:divBdr>
        <w:top w:val="none" w:sz="0" w:space="0" w:color="auto"/>
        <w:left w:val="none" w:sz="0" w:space="0" w:color="auto"/>
        <w:bottom w:val="none" w:sz="0" w:space="0" w:color="auto"/>
        <w:right w:val="none" w:sz="0" w:space="0" w:color="auto"/>
      </w:divBdr>
      <w:divsChild>
        <w:div w:id="2119910727">
          <w:marLeft w:val="0"/>
          <w:marRight w:val="0"/>
          <w:marTop w:val="0"/>
          <w:marBottom w:val="0"/>
          <w:divBdr>
            <w:top w:val="none" w:sz="0" w:space="0" w:color="auto"/>
            <w:left w:val="none" w:sz="0" w:space="0" w:color="auto"/>
            <w:bottom w:val="none" w:sz="0" w:space="0" w:color="auto"/>
            <w:right w:val="none" w:sz="0" w:space="0" w:color="auto"/>
          </w:divBdr>
        </w:div>
        <w:div w:id="128584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dwig.beratung@gmail.com" TargetMode="External"/><Relationship Id="rId3" Type="http://schemas.openxmlformats.org/officeDocument/2006/relationships/webSettings" Target="webSettings.xml"/><Relationship Id="rId7" Type="http://schemas.openxmlformats.org/officeDocument/2006/relationships/hyperlink" Target="http://www.birgitludwig.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ingut-tauss.at/"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rgitludwi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Weingut Tauss</cp:lastModifiedBy>
  <cp:revision>2</cp:revision>
  <dcterms:created xsi:type="dcterms:W3CDTF">2023-04-30T11:30:00Z</dcterms:created>
  <dcterms:modified xsi:type="dcterms:W3CDTF">2023-04-30T11:30:00Z</dcterms:modified>
</cp:coreProperties>
</file>